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Default="004A5AD4">
      <w:proofErr w:type="spellStart"/>
      <w:r>
        <w:t>Mongo</w:t>
      </w:r>
      <w:proofErr w:type="spellEnd"/>
      <w:r>
        <w:t xml:space="preserve"> DB</w:t>
      </w:r>
    </w:p>
    <w:p w:rsidR="004A5AD4" w:rsidRDefault="004A5AD4">
      <w:r>
        <w:t>Nato per gestire enorme quantità di dati.</w:t>
      </w:r>
    </w:p>
    <w:p w:rsidR="004A5AD4" w:rsidRDefault="004A5AD4">
      <w:r>
        <w:t>Non va bene ne la scalabilità verticale ne orizzontale.</w:t>
      </w:r>
    </w:p>
    <w:p w:rsidR="004A5AD4" w:rsidRDefault="004A5AD4">
      <w:r>
        <w:rPr>
          <w:noProof/>
          <w:lang w:eastAsia="it-IT"/>
        </w:rPr>
        <w:drawing>
          <wp:inline distT="0" distB="0" distL="0" distR="0">
            <wp:extent cx="6120130" cy="289315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AD4" w:rsidRDefault="004A5AD4">
      <w:proofErr w:type="spellStart"/>
      <w:r>
        <w:t>Mongo</w:t>
      </w:r>
      <w:proofErr w:type="spellEnd"/>
      <w:r>
        <w:t xml:space="preserve"> si pone a metà strada tra i </w:t>
      </w:r>
      <w:proofErr w:type="spellStart"/>
      <w:r>
        <w:t>databse</w:t>
      </w:r>
      <w:proofErr w:type="spellEnd"/>
      <w:r>
        <w:t xml:space="preserve"> relazionali e le </w:t>
      </w:r>
      <w:proofErr w:type="spellStart"/>
      <w:r>
        <w:t>memorizzaioni</w:t>
      </w:r>
      <w:proofErr w:type="spellEnd"/>
      <w:r>
        <w:t xml:space="preserve"> chiavi valore, rinunciando per necessità alle join e </w:t>
      </w:r>
      <w:proofErr w:type="spellStart"/>
      <w:r>
        <w:t>transaction</w:t>
      </w:r>
      <w:proofErr w:type="spellEnd"/>
      <w:r>
        <w:t xml:space="preserve"> (altrimenti non avrebbe potuto essere performante)</w:t>
      </w:r>
      <w:r w:rsidR="00991A27">
        <w:t>.</w:t>
      </w:r>
    </w:p>
    <w:p w:rsidR="00991A27" w:rsidRDefault="00991A27">
      <w:r>
        <w:t xml:space="preserve">Al posto dei join si usa il ragionamento inverso </w:t>
      </w:r>
      <w:proofErr w:type="spellStart"/>
      <w:r>
        <w:t>anziche</w:t>
      </w:r>
      <w:proofErr w:type="spellEnd"/>
      <w:r>
        <w:t xml:space="preserve"> estrarre coi join dei </w:t>
      </w:r>
      <w:proofErr w:type="spellStart"/>
      <w:r>
        <w:t>adti</w:t>
      </w:r>
      <w:proofErr w:type="spellEnd"/>
      <w:r>
        <w:t xml:space="preserve"> da più tabelle, includiamo già nel salvataggio del dato altri dati che sarebbero stati ottenuti mediante join in un </w:t>
      </w:r>
      <w:proofErr w:type="spellStart"/>
      <w:r>
        <w:t>dbrms</w:t>
      </w:r>
      <w:proofErr w:type="spellEnd"/>
      <w:r>
        <w:t xml:space="preserve">. Questo processo si chiama </w:t>
      </w:r>
      <w:proofErr w:type="spellStart"/>
      <w:r>
        <w:t>Incapsulazione</w:t>
      </w:r>
      <w:proofErr w:type="spellEnd"/>
      <w:r>
        <w:t xml:space="preserve">, oppure </w:t>
      </w:r>
      <w:proofErr w:type="spellStart"/>
      <w:r>
        <w:t>Denormalizzazione</w:t>
      </w:r>
      <w:proofErr w:type="spellEnd"/>
      <w:r>
        <w:t>.</w:t>
      </w:r>
      <w:r w:rsidR="00512A98">
        <w:t xml:space="preserve"> Vediamo con un </w:t>
      </w:r>
      <w:proofErr w:type="spellStart"/>
      <w:r w:rsidR="00512A98">
        <w:t>esmpio</w:t>
      </w:r>
      <w:proofErr w:type="spellEnd"/>
      <w:r w:rsidR="00512A98">
        <w:t>:</w:t>
      </w:r>
    </w:p>
    <w:p w:rsidR="00512A98" w:rsidRDefault="00512A98">
      <w:r>
        <w:rPr>
          <w:noProof/>
          <w:lang w:eastAsia="it-IT"/>
        </w:rPr>
        <w:drawing>
          <wp:inline distT="0" distB="0" distL="0" distR="0">
            <wp:extent cx="6120130" cy="2758298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467" w:rsidRDefault="00882467">
      <w:r>
        <w:t>Estremamente leggibile intuitivo</w:t>
      </w:r>
      <w:r w:rsidR="009F3770">
        <w:t>.</w:t>
      </w:r>
    </w:p>
    <w:p w:rsidR="009F3770" w:rsidRDefault="009F3770">
      <w:proofErr w:type="spellStart"/>
      <w:r>
        <w:t>Mongodb</w:t>
      </w:r>
      <w:proofErr w:type="spellEnd"/>
      <w:r>
        <w:t xml:space="preserve"> e </w:t>
      </w:r>
      <w:proofErr w:type="spellStart"/>
      <w:r>
        <w:t>schemaless</w:t>
      </w:r>
      <w:proofErr w:type="spellEnd"/>
      <w:r>
        <w:t xml:space="preserve"> (possiamo aggiungere liberamente informazioni senza prima creare un struttura atta a raccoglierle):</w:t>
      </w:r>
    </w:p>
    <w:p w:rsidR="00512A98" w:rsidRDefault="00FB0BF9">
      <w:r>
        <w:rPr>
          <w:noProof/>
          <w:lang w:eastAsia="it-IT"/>
        </w:rPr>
        <w:lastRenderedPageBreak/>
        <w:drawing>
          <wp:inline distT="0" distB="0" distL="0" distR="0">
            <wp:extent cx="6120130" cy="1011592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457" w:rsidRDefault="008D5FAB">
      <w:proofErr w:type="spellStart"/>
      <w:r>
        <w:t>Mongo</w:t>
      </w:r>
      <w:proofErr w:type="spellEnd"/>
      <w:r>
        <w:t xml:space="preserve"> poi </w:t>
      </w:r>
      <w:r w:rsidR="00A72457">
        <w:t>si occupa della distribuzione dei dati fra server e la sincronizzazione dei dati fra i server</w:t>
      </w:r>
      <w:r>
        <w:t>.</w:t>
      </w:r>
    </w:p>
    <w:p w:rsidR="008D5FAB" w:rsidRDefault="008D5FAB">
      <w:r>
        <w:rPr>
          <w:noProof/>
          <w:lang w:eastAsia="it-IT"/>
        </w:rPr>
        <w:drawing>
          <wp:inline distT="0" distB="0" distL="0" distR="0">
            <wp:extent cx="6120130" cy="2824290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FAB" w:rsidRDefault="008D5FAB">
      <w:proofErr w:type="spellStart"/>
      <w:r>
        <w:t>Mongodb</w:t>
      </w:r>
      <w:proofErr w:type="spellEnd"/>
      <w:r>
        <w:t xml:space="preserve"> ci mostra i dati in </w:t>
      </w:r>
      <w:proofErr w:type="spellStart"/>
      <w:r>
        <w:t>json</w:t>
      </w:r>
      <w:proofErr w:type="spellEnd"/>
      <w:r>
        <w:t xml:space="preserve"> ma li salva in realtà in binario, per una questione di performance, ha una </w:t>
      </w:r>
      <w:proofErr w:type="spellStart"/>
      <w:r>
        <w:t>shell</w:t>
      </w:r>
      <w:proofErr w:type="spellEnd"/>
      <w:r>
        <w:t xml:space="preserve"> dove è possibile lanciare </w:t>
      </w:r>
      <w:proofErr w:type="spellStart"/>
      <w:r>
        <w:t>query</w:t>
      </w:r>
      <w:proofErr w:type="spellEnd"/>
      <w:r>
        <w:t xml:space="preserve"> da riga di comando.</w:t>
      </w:r>
    </w:p>
    <w:p w:rsidR="008D5FAB" w:rsidRDefault="008D5FAB">
      <w:r>
        <w:t xml:space="preserve">Questi dati convertiti da </w:t>
      </w:r>
      <w:proofErr w:type="spellStart"/>
      <w:r>
        <w:t>json</w:t>
      </w:r>
      <w:proofErr w:type="spellEnd"/>
      <w:r>
        <w:t xml:space="preserve"> in </w:t>
      </w:r>
      <w:proofErr w:type="spellStart"/>
      <w:r>
        <w:t>foma</w:t>
      </w:r>
      <w:proofErr w:type="spellEnd"/>
      <w:r>
        <w:t xml:space="preserve"> binaria </w:t>
      </w:r>
      <w:proofErr w:type="spellStart"/>
      <w:r>
        <w:t>sonod</w:t>
      </w:r>
      <w:proofErr w:type="spellEnd"/>
      <w:r>
        <w:t xml:space="preserve"> etti </w:t>
      </w:r>
      <w:proofErr w:type="spellStart"/>
      <w:r>
        <w:t>bson</w:t>
      </w:r>
      <w:proofErr w:type="spellEnd"/>
      <w:r>
        <w:t>.</w:t>
      </w:r>
    </w:p>
    <w:p w:rsidR="00340839" w:rsidRDefault="00340839">
      <w:r>
        <w:rPr>
          <w:noProof/>
          <w:lang w:eastAsia="it-IT"/>
        </w:rPr>
        <w:drawing>
          <wp:inline distT="0" distB="0" distL="0" distR="0">
            <wp:extent cx="6120130" cy="2713835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proofErr w:type="spellStart"/>
      <w:r w:rsidRPr="00F05E42">
        <w:t>MongoDb</w:t>
      </w:r>
      <w:proofErr w:type="spellEnd"/>
      <w:r w:rsidRPr="00F05E42">
        <w:t>.</w:t>
      </w:r>
    </w:p>
    <w:p w:rsidR="009B14BA" w:rsidRPr="00F05E42" w:rsidRDefault="009B14BA" w:rsidP="009B14BA">
      <w:r w:rsidRPr="00F05E42">
        <w:t xml:space="preserve">Dopo aver installato </w:t>
      </w:r>
      <w:proofErr w:type="spellStart"/>
      <w:r w:rsidRPr="00F05E42">
        <w:t>Mongodb</w:t>
      </w:r>
      <w:proofErr w:type="spellEnd"/>
      <w:r w:rsidRPr="00F05E42">
        <w:t xml:space="preserve"> (meglio versione 64 bit) (</w:t>
      </w:r>
      <w:hyperlink r:id="rId9" w:history="1">
        <w:r w:rsidRPr="00F05E42">
          <w:rPr>
            <w:rStyle w:val="Collegamentoipertestuale"/>
          </w:rPr>
          <w:t>https://downloads.mongodb.com/win32/mongodb-win32-x86_64-enterprise-windows-64-4.2.7-signed.msi</w:t>
        </w:r>
      </w:hyperlink>
      <w:r w:rsidRPr="00F05E42">
        <w:t>)</w:t>
      </w:r>
    </w:p>
    <w:p w:rsidR="009B14BA" w:rsidRPr="00F05E42" w:rsidRDefault="009B14BA" w:rsidP="009B14BA">
      <w:proofErr w:type="spellStart"/>
      <w:r w:rsidRPr="00F05E42">
        <w:t>Mongo</w:t>
      </w:r>
      <w:proofErr w:type="spellEnd"/>
      <w:r w:rsidRPr="00F05E42">
        <w:t xml:space="preserve"> (</w:t>
      </w:r>
      <w:proofErr w:type="spellStart"/>
      <w:r w:rsidRPr="00F05E42">
        <w:t>shell</w:t>
      </w:r>
      <w:proofErr w:type="spellEnd"/>
      <w:r w:rsidRPr="00F05E42">
        <w:t xml:space="preserve"> amministrativa)</w:t>
      </w:r>
    </w:p>
    <w:p w:rsidR="009B14BA" w:rsidRPr="00F05E42" w:rsidRDefault="009B14BA" w:rsidP="009B14BA">
      <w:proofErr w:type="spellStart"/>
      <w:r w:rsidRPr="00F05E42">
        <w:lastRenderedPageBreak/>
        <w:t>Mangod</w:t>
      </w:r>
      <w:proofErr w:type="spellEnd"/>
      <w:r w:rsidRPr="00F05E42">
        <w:t xml:space="preserve"> è per il server</w:t>
      </w:r>
    </w:p>
    <w:p w:rsidR="009B14BA" w:rsidRPr="00F05E42" w:rsidRDefault="009B14BA" w:rsidP="009B14BA">
      <w:r w:rsidRPr="00F05E42">
        <w:t xml:space="preserve">Copiamo il percorso della cartella </w:t>
      </w:r>
      <w:proofErr w:type="spellStart"/>
      <w:r w:rsidRPr="00F05E42">
        <w:t>bin</w:t>
      </w:r>
      <w:proofErr w:type="spellEnd"/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5429250" cy="5257800"/>
            <wp:effectExtent l="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Per vedere se </w:t>
      </w:r>
      <w:proofErr w:type="spellStart"/>
      <w:r w:rsidRPr="00F05E42">
        <w:t>mongo</w:t>
      </w:r>
      <w:proofErr w:type="spellEnd"/>
      <w:r w:rsidRPr="00F05E42">
        <w:t xml:space="preserve"> è installato andare nella cartella di </w:t>
      </w:r>
      <w:proofErr w:type="spellStart"/>
      <w:r w:rsidRPr="00F05E42">
        <w:t>mongo</w:t>
      </w:r>
      <w:proofErr w:type="spellEnd"/>
      <w:r w:rsidRPr="00F05E42">
        <w:t xml:space="preserve"> dove è installato mongo.exe da </w:t>
      </w:r>
      <w:proofErr w:type="spellStart"/>
      <w:r w:rsidRPr="00F05E42">
        <w:t>prompt</w:t>
      </w:r>
      <w:proofErr w:type="spellEnd"/>
      <w:r w:rsidRPr="00F05E42">
        <w:t xml:space="preserve"> e digitare:</w:t>
      </w:r>
    </w:p>
    <w:p w:rsidR="009B14BA" w:rsidRPr="00F05E42" w:rsidRDefault="009B14BA" w:rsidP="009B14BA">
      <w:proofErr w:type="spellStart"/>
      <w:r w:rsidRPr="00F05E42">
        <w:t>mongo</w:t>
      </w:r>
      <w:proofErr w:type="spellEnd"/>
      <w:r w:rsidRPr="00F05E42">
        <w:t xml:space="preserve">  --</w:t>
      </w:r>
      <w:proofErr w:type="spellStart"/>
      <w:r w:rsidRPr="00F05E42">
        <w:t>version</w:t>
      </w:r>
      <w:proofErr w:type="spellEnd"/>
    </w:p>
    <w:p w:rsidR="009B14BA" w:rsidRPr="00F05E42" w:rsidRDefault="009B14BA" w:rsidP="009B14BA">
      <w:r w:rsidRPr="00F05E42">
        <w:t xml:space="preserve">per installare un server creare una cartella e lanciare il comando: </w:t>
      </w:r>
      <w:proofErr w:type="spellStart"/>
      <w:r w:rsidRPr="00F05E42">
        <w:t>mongod</w:t>
      </w:r>
      <w:proofErr w:type="spellEnd"/>
      <w:r w:rsidRPr="00F05E42">
        <w:t xml:space="preserve"> </w:t>
      </w:r>
      <w:proofErr w:type="spellStart"/>
      <w:r w:rsidRPr="00F05E42">
        <w:t>–path</w:t>
      </w:r>
      <w:proofErr w:type="spellEnd"/>
      <w:r w:rsidRPr="00F05E42">
        <w:t xml:space="preserve"> (percorso cartella creata)</w:t>
      </w:r>
    </w:p>
    <w:p w:rsidR="009B14BA" w:rsidRPr="00F05E42" w:rsidRDefault="009B14BA" w:rsidP="009B14BA">
      <w:r w:rsidRPr="00F05E42">
        <w:rPr>
          <w:noProof/>
          <w:lang w:eastAsia="it-IT"/>
        </w:rPr>
        <w:lastRenderedPageBreak/>
        <w:drawing>
          <wp:inline distT="0" distB="0" distL="0" distR="0">
            <wp:extent cx="6120130" cy="3442335"/>
            <wp:effectExtent l="0" t="0" r="0" b="5715"/>
            <wp:docPr id="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2471420"/>
            <wp:effectExtent l="0" t="0" r="0" b="5080"/>
            <wp:docPr id="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Apriamo un’altra </w:t>
      </w:r>
      <w:proofErr w:type="spellStart"/>
      <w:r w:rsidRPr="00F05E42">
        <w:t>shell</w:t>
      </w:r>
      <w:proofErr w:type="spellEnd"/>
      <w:r w:rsidRPr="00F05E42">
        <w:t xml:space="preserve"> e lanciamo </w:t>
      </w:r>
      <w:proofErr w:type="spellStart"/>
      <w:r w:rsidRPr="00F05E42">
        <w:t>mongo</w:t>
      </w:r>
      <w:proofErr w:type="spellEnd"/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4367530" cy="2500975"/>
            <wp:effectExtent l="0" t="0" r="0" b="0"/>
            <wp:docPr id="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3190" cy="250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lastRenderedPageBreak/>
        <w:t xml:space="preserve">Come è possibile vedere su abbiamo aperto una </w:t>
      </w:r>
      <w:proofErr w:type="spellStart"/>
      <w:r w:rsidRPr="00F05E42">
        <w:t>shell</w:t>
      </w:r>
      <w:proofErr w:type="spellEnd"/>
      <w:r w:rsidRPr="00F05E42">
        <w:t xml:space="preserve"> in connessione con il server creato prima ed ora possiamo lanciare comandi.</w:t>
      </w:r>
    </w:p>
    <w:p w:rsidR="009B14BA" w:rsidRPr="00F05E42" w:rsidRDefault="009B14BA" w:rsidP="009B14BA">
      <w:r w:rsidRPr="00F05E42">
        <w:t xml:space="preserve">In produzione per lanciare il server occorrerà anche aggiungere </w:t>
      </w:r>
      <w:proofErr w:type="spellStart"/>
      <w:r w:rsidRPr="00F05E42">
        <w:t>fork</w:t>
      </w:r>
      <w:proofErr w:type="spellEnd"/>
      <w:r w:rsidRPr="00F05E42">
        <w:t xml:space="preserve"> per mantenere il server attivo anche dopo chiusura della console e </w:t>
      </w:r>
      <w:proofErr w:type="spellStart"/>
      <w:r w:rsidRPr="00F05E42">
        <w:t>logfile</w:t>
      </w:r>
      <w:proofErr w:type="spellEnd"/>
      <w:r w:rsidRPr="00F05E42">
        <w:t xml:space="preserve"> per definire un percorso di log.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1320800"/>
            <wp:effectExtent l="0" t="0" r="0" b="0"/>
            <wp:docPr id="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Nella console </w:t>
      </w:r>
      <w:proofErr w:type="spellStart"/>
      <w:r w:rsidRPr="00F05E42">
        <w:t>mongo</w:t>
      </w:r>
      <w:proofErr w:type="spellEnd"/>
      <w:r w:rsidRPr="00F05E42">
        <w:t xml:space="preserve"> possiamo lanciare dei comandi come:</w:t>
      </w:r>
    </w:p>
    <w:p w:rsidR="009B14BA" w:rsidRPr="00F05E42" w:rsidRDefault="009B14BA" w:rsidP="009B14BA">
      <w:r w:rsidRPr="00F05E42">
        <w:t>db (visualizza db attuale)</w:t>
      </w:r>
    </w:p>
    <w:p w:rsidR="009B14BA" w:rsidRPr="00F05E42" w:rsidRDefault="009B14BA" w:rsidP="009B14BA">
      <w:r w:rsidRPr="00F05E42">
        <w:t xml:space="preserve">show </w:t>
      </w:r>
      <w:proofErr w:type="spellStart"/>
      <w:r w:rsidRPr="00F05E42">
        <w:t>dbs</w:t>
      </w:r>
      <w:proofErr w:type="spellEnd"/>
      <w:r w:rsidRPr="00F05E42">
        <w:t xml:space="preserve"> (visualizza la lista db)</w:t>
      </w:r>
    </w:p>
    <w:p w:rsidR="009B14BA" w:rsidRPr="00F05E42" w:rsidRDefault="009B14BA" w:rsidP="009B14BA">
      <w:proofErr w:type="spellStart"/>
      <w:r w:rsidRPr="00F05E42">
        <w:t>use</w:t>
      </w:r>
      <w:proofErr w:type="spellEnd"/>
      <w:r w:rsidRPr="00F05E42">
        <w:t xml:space="preserve"> demo (</w:t>
      </w:r>
      <w:proofErr w:type="spellStart"/>
      <w:r w:rsidRPr="00F05E42">
        <w:t>switchia</w:t>
      </w:r>
      <w:proofErr w:type="spellEnd"/>
      <w:r w:rsidRPr="00F05E42">
        <w:t xml:space="preserve"> al db demo, anche se non </w:t>
      </w:r>
      <w:proofErr w:type="spellStart"/>
      <w:r w:rsidRPr="00F05E42">
        <w:t>esiste…</w:t>
      </w:r>
      <w:proofErr w:type="spellEnd"/>
      <w:r w:rsidRPr="00F05E42">
        <w:t>.)</w:t>
      </w:r>
    </w:p>
    <w:p w:rsidR="009B14BA" w:rsidRPr="00F05E42" w:rsidRDefault="009B14BA" w:rsidP="009B14BA">
      <w:r w:rsidRPr="00F05E42">
        <w:t xml:space="preserve">il db demo verrà effettivamente creato quando lanciamo una prima istruzione di </w:t>
      </w:r>
      <w:proofErr w:type="spellStart"/>
      <w:r w:rsidRPr="00F05E42">
        <w:t>insert</w:t>
      </w:r>
      <w:proofErr w:type="spellEnd"/>
      <w:r w:rsidRPr="00F05E42">
        <w:t xml:space="preserve"> </w:t>
      </w:r>
      <w:proofErr w:type="spellStart"/>
      <w:r w:rsidRPr="00F05E42">
        <w:t>es</w:t>
      </w:r>
      <w:proofErr w:type="spellEnd"/>
      <w:r w:rsidRPr="00F05E42">
        <w:t>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1012825"/>
            <wp:effectExtent l="0" t="0" r="0" b="0"/>
            <wp:docPr id="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Ad esempio la prima </w:t>
      </w:r>
      <w:proofErr w:type="spellStart"/>
      <w:r w:rsidRPr="00F05E42">
        <w:t>isrtuzione</w:t>
      </w:r>
      <w:proofErr w:type="spellEnd"/>
      <w:r w:rsidRPr="00F05E42">
        <w:t xml:space="preserve"> cerca degli animali, non c’è nulla ancora, inseriamo un animale, vi è errore di sintassi, correggiamo e reinseriamo, ora il dato è inserito, rilanciamo la </w:t>
      </w:r>
      <w:proofErr w:type="spellStart"/>
      <w:r w:rsidRPr="00F05E42">
        <w:t>query</w:t>
      </w:r>
      <w:proofErr w:type="spellEnd"/>
      <w:r w:rsidRPr="00F05E42">
        <w:t xml:space="preserve"> per ottenere gli animali: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2111375"/>
            <wp:effectExtent l="0" t="0" r="0" b="3175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Il metodo </w:t>
      </w:r>
      <w:proofErr w:type="spellStart"/>
      <w:r w:rsidRPr="00F05E42">
        <w:t>pretty</w:t>
      </w:r>
      <w:proofErr w:type="spellEnd"/>
      <w:r w:rsidRPr="00F05E42">
        <w:t xml:space="preserve"> ritorna la </w:t>
      </w:r>
      <w:proofErr w:type="spellStart"/>
      <w:r w:rsidRPr="00F05E42">
        <w:t>select</w:t>
      </w:r>
      <w:proofErr w:type="spellEnd"/>
      <w:r w:rsidRPr="00F05E42">
        <w:t xml:space="preserve"> formattata</w:t>
      </w:r>
    </w:p>
    <w:p w:rsidR="009B14BA" w:rsidRPr="00F05E42" w:rsidRDefault="009B14BA" w:rsidP="009B14BA">
      <w:r w:rsidRPr="00F05E42">
        <w:t xml:space="preserve">Si possono inserire dei </w:t>
      </w:r>
      <w:proofErr w:type="spellStart"/>
      <w:r w:rsidRPr="00F05E42">
        <w:t>where</w:t>
      </w:r>
      <w:proofErr w:type="spellEnd"/>
      <w:r w:rsidRPr="00F05E42">
        <w:t>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4333875" cy="285750"/>
            <wp:effectExtent l="0" t="0" r="9525" b="0"/>
            <wp:docPr id="11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>Solo gli animali il cui name=pantera…</w:t>
      </w:r>
    </w:p>
    <w:p w:rsidR="009B14BA" w:rsidRPr="00F05E42" w:rsidRDefault="009B14BA" w:rsidP="009B14BA">
      <w:r w:rsidRPr="00F05E42">
        <w:t>Siamo in javascript:</w:t>
      </w:r>
    </w:p>
    <w:p w:rsidR="009B14BA" w:rsidRPr="00F05E42" w:rsidRDefault="009B14BA" w:rsidP="009B14BA">
      <w:r w:rsidRPr="00F05E42">
        <w:lastRenderedPageBreak/>
        <w:t>quindi se mettiamo in una variabile il risultato: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2428875"/>
            <wp:effectExtent l="0" t="0" r="0" b="9525"/>
            <wp:docPr id="1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>Salviamo l’oggetto nel db: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2533650" cy="304800"/>
            <wp:effectExtent l="0" t="0" r="0" b="0"/>
            <wp:docPr id="1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Se </w:t>
      </w:r>
      <w:proofErr w:type="spellStart"/>
      <w:r w:rsidRPr="00F05E42">
        <w:t>riselezioniamo</w:t>
      </w:r>
      <w:proofErr w:type="spellEnd"/>
      <w:r w:rsidRPr="00F05E42">
        <w:t xml:space="preserve"> gli </w:t>
      </w:r>
      <w:proofErr w:type="spellStart"/>
      <w:r w:rsidRPr="00F05E42">
        <w:t>animals</w:t>
      </w:r>
      <w:proofErr w:type="spellEnd"/>
      <w:r w:rsidRPr="00F05E42">
        <w:t xml:space="preserve"> vediamo che l’oggetto è stato salvato: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3367405"/>
            <wp:effectExtent l="0" t="0" r="0" b="4445"/>
            <wp:docPr id="1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 xml:space="preserve">La funzione </w:t>
      </w:r>
      <w:proofErr w:type="spellStart"/>
      <w:r w:rsidRPr="00F05E42">
        <w:t>save</w:t>
      </w:r>
      <w:proofErr w:type="spellEnd"/>
      <w:r w:rsidRPr="00F05E42">
        <w:t xml:space="preserve"> corrisponde o a un </w:t>
      </w:r>
      <w:proofErr w:type="spellStart"/>
      <w:r w:rsidRPr="00F05E42">
        <w:t>insert</w:t>
      </w:r>
      <w:proofErr w:type="spellEnd"/>
      <w:r w:rsidRPr="00F05E42">
        <w:t xml:space="preserve"> o un update</w:t>
      </w:r>
    </w:p>
    <w:p w:rsidR="009B14BA" w:rsidRPr="00F05E42" w:rsidRDefault="009B14BA" w:rsidP="009B14BA">
      <w:proofErr w:type="spellStart"/>
      <w:r w:rsidRPr="00F05E42">
        <w:t>Db.animals.save</w:t>
      </w:r>
      <w:proofErr w:type="spellEnd"/>
      <w:r w:rsidRPr="00F05E42">
        <w:t xml:space="preserve"> (senza parentesi </w:t>
      </w:r>
      <w:proofErr w:type="spellStart"/>
      <w:r w:rsidRPr="00F05E42">
        <w:t>tode</w:t>
      </w:r>
      <w:proofErr w:type="spellEnd"/>
      <w:r w:rsidRPr="00F05E42">
        <w:t xml:space="preserve"> in fondo mostra il codice della funzione:</w:t>
      </w:r>
    </w:p>
    <w:p w:rsidR="009B14BA" w:rsidRPr="00F05E42" w:rsidRDefault="009B14BA" w:rsidP="009B14BA">
      <w:r w:rsidRPr="00F05E42">
        <w:rPr>
          <w:noProof/>
          <w:lang w:eastAsia="it-IT"/>
        </w:rPr>
        <w:lastRenderedPageBreak/>
        <w:drawing>
          <wp:inline distT="0" distB="0" distL="0" distR="0">
            <wp:extent cx="6120130" cy="2151380"/>
            <wp:effectExtent l="0" t="0" r="0" b="1270"/>
            <wp:docPr id="17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t>Per gli aiuti possiamo lanciare:</w:t>
      </w:r>
    </w:p>
    <w:p w:rsidR="009B14BA" w:rsidRPr="009B14BA" w:rsidRDefault="009B14BA" w:rsidP="009B14BA">
      <w:pPr>
        <w:rPr>
          <w:lang w:val="en-US"/>
        </w:rPr>
      </w:pPr>
      <w:r w:rsidRPr="009B14BA">
        <w:rPr>
          <w:lang w:val="en-US"/>
        </w:rPr>
        <w:t xml:space="preserve">help, </w:t>
      </w:r>
      <w:proofErr w:type="spellStart"/>
      <w:r w:rsidRPr="009B14BA">
        <w:rPr>
          <w:lang w:val="en-US"/>
        </w:rPr>
        <w:t>oppure</w:t>
      </w:r>
      <w:proofErr w:type="spellEnd"/>
      <w:r w:rsidRPr="009B14BA">
        <w:rPr>
          <w:lang w:val="en-US"/>
        </w:rPr>
        <w:t xml:space="preserve"> </w:t>
      </w:r>
      <w:proofErr w:type="spellStart"/>
      <w:r w:rsidRPr="009B14BA">
        <w:rPr>
          <w:lang w:val="en-US"/>
        </w:rPr>
        <w:t>db.help</w:t>
      </w:r>
      <w:proofErr w:type="spellEnd"/>
      <w:r w:rsidRPr="009B14BA">
        <w:rPr>
          <w:lang w:val="en-US"/>
        </w:rPr>
        <w:t xml:space="preserve">(), </w:t>
      </w:r>
      <w:proofErr w:type="spellStart"/>
      <w:r w:rsidRPr="009B14BA">
        <w:rPr>
          <w:lang w:val="en-US"/>
        </w:rPr>
        <w:t>oppure</w:t>
      </w:r>
      <w:proofErr w:type="spellEnd"/>
      <w:r w:rsidRPr="009B14BA">
        <w:rPr>
          <w:lang w:val="en-US"/>
        </w:rPr>
        <w:t xml:space="preserve"> </w:t>
      </w:r>
      <w:proofErr w:type="spellStart"/>
      <w:r w:rsidRPr="009B14BA">
        <w:rPr>
          <w:lang w:val="en-US"/>
        </w:rPr>
        <w:t>db.animals.help</w:t>
      </w:r>
      <w:proofErr w:type="spellEnd"/>
      <w:r w:rsidRPr="009B14BA">
        <w:rPr>
          <w:lang w:val="en-US"/>
        </w:rPr>
        <w:t xml:space="preserve">() </w:t>
      </w:r>
      <w:proofErr w:type="spellStart"/>
      <w:r w:rsidRPr="009B14BA">
        <w:rPr>
          <w:lang w:val="en-US"/>
        </w:rPr>
        <w:t>ecc</w:t>
      </w:r>
      <w:proofErr w:type="spellEnd"/>
      <w:r w:rsidRPr="009B14BA">
        <w:rPr>
          <w:lang w:val="en-US"/>
        </w:rPr>
        <w:t>…</w:t>
      </w:r>
    </w:p>
    <w:p w:rsidR="009B14BA" w:rsidRPr="009B14BA" w:rsidRDefault="009B14BA" w:rsidP="009B14BA">
      <w:pPr>
        <w:rPr>
          <w:lang w:val="en-US"/>
        </w:rPr>
      </w:pPr>
      <w:proofErr w:type="spellStart"/>
      <w:r w:rsidRPr="009B14BA">
        <w:rPr>
          <w:lang w:val="en-US"/>
        </w:rPr>
        <w:t>altro</w:t>
      </w:r>
      <w:proofErr w:type="spellEnd"/>
      <w:r w:rsidRPr="009B14BA">
        <w:rPr>
          <w:lang w:val="en-US"/>
        </w:rPr>
        <w:t xml:space="preserve"> </w:t>
      </w:r>
      <w:proofErr w:type="spellStart"/>
      <w:r w:rsidRPr="009B14BA">
        <w:rPr>
          <w:lang w:val="en-US"/>
        </w:rPr>
        <w:t>comando</w:t>
      </w:r>
      <w:proofErr w:type="spellEnd"/>
      <w:r w:rsidRPr="009B14BA">
        <w:rPr>
          <w:lang w:val="en-US"/>
        </w:rPr>
        <w:t xml:space="preserve"> utile e show: show, show </w:t>
      </w:r>
      <w:proofErr w:type="spellStart"/>
      <w:r w:rsidRPr="009B14BA">
        <w:rPr>
          <w:lang w:val="en-US"/>
        </w:rPr>
        <w:t>dbs</w:t>
      </w:r>
      <w:proofErr w:type="spellEnd"/>
      <w:r w:rsidRPr="009B14BA">
        <w:rPr>
          <w:lang w:val="en-US"/>
        </w:rPr>
        <w:t>, show collections</w:t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2917825"/>
            <wp:effectExtent l="0" t="0" r="0" b="0"/>
            <wp:docPr id="1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rPr>
          <w:noProof/>
          <w:lang w:eastAsia="it-IT"/>
        </w:rPr>
        <w:drawing>
          <wp:inline distT="0" distB="0" distL="0" distR="0">
            <wp:extent cx="6120130" cy="2799080"/>
            <wp:effectExtent l="0" t="0" r="0" b="1270"/>
            <wp:docPr id="1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>
      <w:r w:rsidRPr="00F05E42">
        <w:rPr>
          <w:noProof/>
          <w:lang w:eastAsia="it-IT"/>
        </w:rPr>
        <w:lastRenderedPageBreak/>
        <w:drawing>
          <wp:inline distT="0" distB="0" distL="0" distR="0">
            <wp:extent cx="6120130" cy="2644775"/>
            <wp:effectExtent l="0" t="0" r="0" b="3175"/>
            <wp:docPr id="2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 w:rsidRPr="00F05E42">
        <w:t xml:space="preserve">Il BSON è la rappresentazione binaria del </w:t>
      </w:r>
      <w:proofErr w:type="spellStart"/>
      <w:r w:rsidRPr="00F05E42">
        <w:t>json</w:t>
      </w:r>
      <w:proofErr w:type="spellEnd"/>
      <w:r w:rsidRPr="00F05E42">
        <w:t xml:space="preserve"> per un accesso più veloce ed efficiente ai dati. Il BSON aggiunge nuovi tipi di dati al </w:t>
      </w:r>
      <w:proofErr w:type="spellStart"/>
      <w:r w:rsidRPr="00F05E42">
        <w:t>json</w:t>
      </w:r>
      <w:proofErr w:type="spellEnd"/>
      <w:r w:rsidRPr="00F05E42">
        <w:t xml:space="preserve"> oltre a quelli appena visti, si veda </w:t>
      </w:r>
      <w:proofErr w:type="spellStart"/>
      <w:r w:rsidRPr="00F05E42">
        <w:t>schemino</w:t>
      </w:r>
      <w:proofErr w:type="spellEnd"/>
      <w:r w:rsidRPr="00F05E42">
        <w:t xml:space="preserve"> sopra.</w:t>
      </w:r>
    </w:p>
    <w:p w:rsidR="009B14BA" w:rsidRDefault="009B14BA" w:rsidP="009B14BA">
      <w:proofErr w:type="spellStart"/>
      <w:r>
        <w:t>Mongodb</w:t>
      </w:r>
      <w:proofErr w:type="spellEnd"/>
      <w:r>
        <w:t xml:space="preserve"> si dice che e </w:t>
      </w:r>
      <w:proofErr w:type="spellStart"/>
      <w:r>
        <w:t>schemaless</w:t>
      </w:r>
      <w:proofErr w:type="spellEnd"/>
      <w:r>
        <w:t xml:space="preserve"> ma questo non è del tutto vero, esso ha </w:t>
      </w:r>
      <w:proofErr w:type="spellStart"/>
      <w:r>
        <w:t>infatto</w:t>
      </w:r>
      <w:proofErr w:type="spellEnd"/>
      <w:r>
        <w:t xml:space="preserve"> un suo schema ossia un db che contiene </w:t>
      </w:r>
      <w:proofErr w:type="spellStart"/>
      <w:r>
        <w:t>collection</w:t>
      </w:r>
      <w:proofErr w:type="spellEnd"/>
      <w:r>
        <w:t xml:space="preserve"> che contengono documenti, si possono poi creare degli indici che velocizzano la ricerca.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400935"/>
            <wp:effectExtent l="0" t="0" r="0" b="0"/>
            <wp:docPr id="2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Per rappresentare diverse forme (</w:t>
      </w:r>
      <w:proofErr w:type="spellStart"/>
      <w:r>
        <w:t>shapes</w:t>
      </w:r>
      <w:proofErr w:type="spellEnd"/>
      <w:r>
        <w:t xml:space="preserve">) in un db relazionale o dobbiamo creare dei campi in più in una unica tabella di nome </w:t>
      </w:r>
      <w:proofErr w:type="spellStart"/>
      <w:r>
        <w:t>shape</w:t>
      </w:r>
      <w:proofErr w:type="spellEnd"/>
      <w:r>
        <w:t xml:space="preserve"> che in base al tipo di forma specifica conterrà dei dati o su dei campi o su degli altri campi, oppure creare una tabella specifica per ogni tipo di forma, entrambe non sono soluzioni ottimali. Risolviamo in questo modo con </w:t>
      </w:r>
      <w:proofErr w:type="spellStart"/>
      <w:r>
        <w:t>mongodb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750820"/>
            <wp:effectExtent l="0" t="0" r="0" b="0"/>
            <wp:docPr id="22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Una </w:t>
      </w:r>
      <w:proofErr w:type="spellStart"/>
      <w:r>
        <w:t>collection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 che può contenere più documenti differenti.</w:t>
      </w:r>
    </w:p>
    <w:p w:rsidR="009B14BA" w:rsidRDefault="009B14BA" w:rsidP="009B14BA">
      <w:r>
        <w:t>Facciamo un esempio pratico, supponiamo di voler realizzare un blog semplice, se come base relazionale abbiamo un db relazionale le tabelle che dovremo creare saranno queste: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726690"/>
            <wp:effectExtent l="0" t="0" r="0" b="0"/>
            <wp:docPr id="2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Se volessimo mostrare un articolo (post) dovremo accedere </w:t>
      </w:r>
      <w:r w:rsidRPr="00494FA6">
        <w:rPr>
          <w:b/>
          <w:bCs/>
        </w:rPr>
        <w:t>a tutte le tabelle</w:t>
      </w:r>
      <w:r>
        <w:t xml:space="preserve"> qui </w:t>
      </w:r>
      <w:proofErr w:type="spellStart"/>
      <w:r>
        <w:t>soprarappresentate</w:t>
      </w:r>
      <w:proofErr w:type="spellEnd"/>
      <w:r>
        <w:t xml:space="preserve">, infatti un articolo conterrà oltre titolo e descrizione anche il nome dell’autore, </w:t>
      </w:r>
      <w:proofErr w:type="spellStart"/>
      <w:r>
        <w:t>tags</w:t>
      </w:r>
      <w:proofErr w:type="spellEnd"/>
      <w:r>
        <w:t xml:space="preserve"> a cui è stato associato, i commenti.</w:t>
      </w:r>
    </w:p>
    <w:p w:rsidR="009B14BA" w:rsidRDefault="009B14BA" w:rsidP="009B14BA">
      <w:r>
        <w:t xml:space="preserve">Se dovessimo invece realizzare con </w:t>
      </w:r>
      <w:proofErr w:type="spellStart"/>
      <w:r>
        <w:t>mongo</w:t>
      </w:r>
      <w:proofErr w:type="spellEnd"/>
      <w:r>
        <w:t xml:space="preserve"> il db avremo questa situazione: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751455"/>
            <wp:effectExtent l="0" t="0" r="0" b="0"/>
            <wp:docPr id="2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Con la tecnica delle </w:t>
      </w:r>
      <w:proofErr w:type="spellStart"/>
      <w:r>
        <w:t>prejoin</w:t>
      </w:r>
      <w:proofErr w:type="spellEnd"/>
      <w:r>
        <w:t xml:space="preserve"> possiamo creare i commenti, i </w:t>
      </w:r>
      <w:proofErr w:type="spellStart"/>
      <w:r>
        <w:t>tags</w:t>
      </w:r>
      <w:proofErr w:type="spellEnd"/>
      <w:r>
        <w:t xml:space="preserve"> saranno un </w:t>
      </w:r>
      <w:proofErr w:type="spellStart"/>
      <w:r>
        <w:t>array</w:t>
      </w:r>
      <w:proofErr w:type="spellEnd"/>
      <w:r>
        <w:t xml:space="preserve">. Nella </w:t>
      </w:r>
      <w:proofErr w:type="spellStart"/>
      <w:r>
        <w:t>collection</w:t>
      </w:r>
      <w:proofErr w:type="spellEnd"/>
      <w:r>
        <w:t xml:space="preserve"> autori inseriamo il nome dell’autore come </w:t>
      </w:r>
      <w:proofErr w:type="spellStart"/>
      <w:r>
        <w:t>id</w:t>
      </w:r>
      <w:proofErr w:type="spellEnd"/>
      <w:r>
        <w:t xml:space="preserve"> in questo modo per recuperare l’autore non dovremo ricercarlo all’interno della </w:t>
      </w:r>
      <w:proofErr w:type="spellStart"/>
      <w:r>
        <w:t>collection</w:t>
      </w:r>
      <w:proofErr w:type="spellEnd"/>
      <w:r>
        <w:t>.</w:t>
      </w:r>
    </w:p>
    <w:p w:rsidR="009B14BA" w:rsidRDefault="009B14BA" w:rsidP="009B14BA">
      <w:r>
        <w:t xml:space="preserve">In generale sempre meglio </w:t>
      </w:r>
      <w:proofErr w:type="spellStart"/>
      <w:r>
        <w:t>rindondare</w:t>
      </w:r>
      <w:proofErr w:type="spellEnd"/>
      <w:r>
        <w:t xml:space="preserve"> i dati (con l’</w:t>
      </w:r>
      <w:proofErr w:type="spellStart"/>
      <w:r>
        <w:t>embedding</w:t>
      </w:r>
      <w:proofErr w:type="spellEnd"/>
      <w:r>
        <w:t xml:space="preserve">) che cercare di applicare le regole di normalizzazione dei db relazionali, ad esempio se un </w:t>
      </w:r>
      <w:proofErr w:type="spellStart"/>
      <w:r>
        <w:t>tags</w:t>
      </w:r>
      <w:proofErr w:type="spellEnd"/>
      <w:r>
        <w:t xml:space="preserve"> è molto lungo si sarebbe tentati a creare una </w:t>
      </w:r>
      <w:proofErr w:type="spellStart"/>
      <w:r>
        <w:t>collection</w:t>
      </w:r>
      <w:proofErr w:type="spellEnd"/>
      <w:r>
        <w:t xml:space="preserve"> </w:t>
      </w:r>
      <w:proofErr w:type="spellStart"/>
      <w:r>
        <w:t>tags</w:t>
      </w:r>
      <w:proofErr w:type="spellEnd"/>
      <w:r>
        <w:t xml:space="preserve"> e sostituire il contenuto lungo con l’</w:t>
      </w:r>
      <w:proofErr w:type="spellStart"/>
      <w:r>
        <w:t>id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(Non farlo!!, non è un db relazionale).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733040"/>
            <wp:effectExtent l="0" t="0" r="0" b="0"/>
            <wp:docPr id="2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Si può seguire la regola del saggio che è : “se il flusso dati seguirai l’</w:t>
      </w:r>
      <w:proofErr w:type="spellStart"/>
      <w:r>
        <w:t>embedding</w:t>
      </w:r>
      <w:proofErr w:type="spellEnd"/>
      <w:r>
        <w:t xml:space="preserve"> non sbaglierai”</w:t>
      </w:r>
    </w:p>
    <w:p w:rsidR="009B14BA" w:rsidRDefault="009B14BA" w:rsidP="009B14BA">
      <w:r>
        <w:t>Esiste un limite di 16mb per singolo documento (da tenere presente, ma si supera il limite solo in casi rari di siti molto grandi).</w:t>
      </w:r>
    </w:p>
    <w:p w:rsidR="009B14BA" w:rsidRDefault="009B14BA" w:rsidP="009B14BA">
      <w:r>
        <w:t xml:space="preserve">La prima tecnica di memorizzazione l’abbiamo vista è l’incapsulamento, ma occorre stare attenti a non superare i 16 mb se per esempio vengono inseriti tanti </w:t>
      </w:r>
      <w:proofErr w:type="spellStart"/>
      <w:r>
        <w:t>commenti…</w:t>
      </w:r>
      <w:proofErr w:type="spellEnd"/>
      <w:r>
        <w:t>.: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980055"/>
            <wp:effectExtent l="0" t="0" r="0" b="0"/>
            <wp:docPr id="26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Un approccio alternativo potrebbe essere quello basato sulle </w:t>
      </w:r>
      <w:proofErr w:type="spellStart"/>
      <w:r>
        <w:t>reference</w:t>
      </w:r>
      <w:proofErr w:type="spellEnd"/>
      <w:r>
        <w:t xml:space="preserve"> ma si perde in performance ( il commento viene sostituito con </w:t>
      </w:r>
      <w:proofErr w:type="spellStart"/>
      <w:r>
        <w:t>objectid</w:t>
      </w:r>
      <w:proofErr w:type="spellEnd"/>
      <w:r>
        <w:t xml:space="preserve"> e viene creata una nuova </w:t>
      </w:r>
      <w:proofErr w:type="spellStart"/>
      <w:r>
        <w:t>collection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>)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613660"/>
            <wp:effectExtent l="0" t="0" r="0" b="0"/>
            <wp:docPr id="2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/>
    <w:p w:rsidR="009B14BA" w:rsidRDefault="009B14BA" w:rsidP="009B14BA">
      <w:r>
        <w:t xml:space="preserve">non </w:t>
      </w:r>
      <w:proofErr w:type="spellStart"/>
      <w:r>
        <w:t>buono…</w:t>
      </w:r>
      <w:proofErr w:type="spellEnd"/>
      <w:r>
        <w:t xml:space="preserve"> passiamo al prossimo </w:t>
      </w:r>
      <w:proofErr w:type="spellStart"/>
      <w:r>
        <w:t>approccio…</w:t>
      </w:r>
      <w:proofErr w:type="spellEnd"/>
    </w:p>
    <w:p w:rsidR="009B14BA" w:rsidRDefault="009B14BA" w:rsidP="009B14BA">
      <w:r>
        <w:t xml:space="preserve">il migliore approccio consiste nel salvare i commenti come incapsulati ma in un </w:t>
      </w:r>
      <w:proofErr w:type="spellStart"/>
      <w:r>
        <w:t>array</w:t>
      </w:r>
      <w:proofErr w:type="spellEnd"/>
      <w:r>
        <w:t xml:space="preserve"> a dimensione fissa (20) che salva gli ultimi 20 commenti mentre i rimanenti vengono salvati in una </w:t>
      </w:r>
      <w:proofErr w:type="spellStart"/>
      <w:r>
        <w:t>collection</w:t>
      </w:r>
      <w:proofErr w:type="spellEnd"/>
      <w:r>
        <w:t xml:space="preserve"> a parte. Ci preoccupiamo di salvare però dei dati in più come il numero complessivo di commenti ed il numero di pagine.</w:t>
      </w:r>
    </w:p>
    <w:p w:rsidR="009B14BA" w:rsidRPr="00F05E42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774315"/>
            <wp:effectExtent l="0" t="0" r="0" b="6985"/>
            <wp:docPr id="28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Avremo quindi la prima pagina con gli ultimi commenti come qui sopra e poi se l’utente vuole vedere oltre i 20 commenti gli caricheremo i successivi che vengono salvati in altre pagine: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788920"/>
            <wp:effectExtent l="0" t="0" r="0" b="0"/>
            <wp:docPr id="29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827655"/>
            <wp:effectExtent l="0" t="0" r="0" b="0"/>
            <wp:docPr id="3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722245"/>
            <wp:effectExtent l="0" t="0" r="0" b="1905"/>
            <wp:docPr id="3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proofErr w:type="spellStart"/>
      <w:r>
        <w:t>Insert</w:t>
      </w:r>
      <w:proofErr w:type="spellEnd"/>
      <w:r>
        <w:t>:</w:t>
      </w:r>
    </w:p>
    <w:p w:rsidR="009B14BA" w:rsidRPr="00F05E42" w:rsidRDefault="009B14BA" w:rsidP="009B14BA">
      <w:r>
        <w:rPr>
          <w:noProof/>
          <w:lang w:eastAsia="it-IT"/>
        </w:rPr>
        <w:drawing>
          <wp:inline distT="0" distB="0" distL="0" distR="0">
            <wp:extent cx="6120130" cy="2440940"/>
            <wp:effectExtent l="0" t="0" r="0" b="0"/>
            <wp:docPr id="32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Per cercare documenti si usa </w:t>
      </w:r>
      <w:proofErr w:type="spellStart"/>
      <w:r>
        <w:t>find</w:t>
      </w:r>
      <w:proofErr w:type="spellEnd"/>
      <w:r>
        <w:t xml:space="preserve"> e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, quest’ultimo serve per cercare un </w:t>
      </w:r>
      <w:proofErr w:type="spellStart"/>
      <w:r>
        <w:t>sinbgolo</w:t>
      </w:r>
      <w:proofErr w:type="spellEnd"/>
      <w:r>
        <w:t xml:space="preserve"> documento, partiamo da questo:</w:t>
      </w:r>
    </w:p>
    <w:p w:rsidR="009B14BA" w:rsidRDefault="009B14BA" w:rsidP="009B14BA">
      <w:proofErr w:type="spellStart"/>
      <w:r>
        <w:lastRenderedPageBreak/>
        <w:t>findone</w:t>
      </w:r>
      <w:proofErr w:type="spellEnd"/>
      <w:r>
        <w:t xml:space="preserve"> e basta restituisce un unico documento </w:t>
      </w:r>
      <w:proofErr w:type="spellStart"/>
      <w:r>
        <w:t>random</w:t>
      </w:r>
      <w:proofErr w:type="spellEnd"/>
      <w:r>
        <w:t>, l’ultimo esempio per farci restituire solo l’attributo nome.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326765"/>
            <wp:effectExtent l="0" t="0" r="0" b="6985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5495925" cy="323850"/>
            <wp:effectExtent l="0" t="0" r="9525" b="0"/>
            <wp:docPr id="34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Qui sopra stiamo usando </w:t>
      </w:r>
      <w:proofErr w:type="spellStart"/>
      <w:r>
        <w:t>find</w:t>
      </w:r>
      <w:proofErr w:type="spellEnd"/>
      <w:r>
        <w:t xml:space="preserve"> con due condizioni dove la virgola funge da and.</w:t>
      </w:r>
    </w:p>
    <w:p w:rsidR="009B14BA" w:rsidRDefault="009B14BA" w:rsidP="009B14BA">
      <w:r>
        <w:t>Anche qui è possibile filtrare gli attributi</w:t>
      </w:r>
    </w:p>
    <w:p w:rsidR="009B14BA" w:rsidRPr="00F05E42" w:rsidRDefault="009B14BA" w:rsidP="009B14BA">
      <w:r>
        <w:rPr>
          <w:noProof/>
          <w:lang w:eastAsia="it-IT"/>
        </w:rPr>
        <w:drawing>
          <wp:inline distT="0" distB="0" distL="0" distR="0">
            <wp:extent cx="6120130" cy="430530"/>
            <wp:effectExtent l="0" t="0" r="0" b="7620"/>
            <wp:docPr id="35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Pr="00F05E42" w:rsidRDefault="009B14BA" w:rsidP="009B14BA"/>
    <w:p w:rsidR="009B14BA" w:rsidRDefault="009B14BA" w:rsidP="009B14BA">
      <w:r>
        <w:t>CLS per pulire la console di comandi.</w:t>
      </w:r>
    </w:p>
    <w:p w:rsidR="009B14BA" w:rsidRDefault="009B14BA" w:rsidP="009B14BA">
      <w:r>
        <w:t xml:space="preserve">Gli operatori gt ed </w:t>
      </w:r>
      <w:proofErr w:type="spellStart"/>
      <w:r>
        <w:t>lt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5934075" cy="1800225"/>
            <wp:effectExtent l="0" t="0" r="9525" b="9525"/>
            <wp:docPr id="36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Qui sopra cerchiamo tutti gli studenti con punteggio maggiore di 95, abbiamo dovuto aprire con le </w:t>
      </w:r>
      <w:proofErr w:type="spellStart"/>
      <w:r>
        <w:t>grafe</w:t>
      </w:r>
      <w:proofErr w:type="spellEnd"/>
      <w:r>
        <w:t xml:space="preserve"> un nuovo documento dove specificare la condizione.</w:t>
      </w:r>
    </w:p>
    <w:p w:rsidR="009B14BA" w:rsidRDefault="009B14BA" w:rsidP="009B14BA">
      <w:r>
        <w:t>Possiamo aggiungere nuove condizioni: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256540"/>
            <wp:effectExtent l="0" t="0" r="0" b="0"/>
            <wp:docPr id="37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Per impostare un filtro di intervallo: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89560"/>
            <wp:effectExtent l="0" t="0" r="0" b="0"/>
            <wp:docPr id="3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Compreso tra 95 e 98.</w:t>
      </w:r>
    </w:p>
    <w:p w:rsidR="009B14BA" w:rsidRDefault="009B14BA" w:rsidP="009B14BA">
      <w:r>
        <w:t xml:space="preserve">Se vogliamo considerare gli estremi dell’intervallo dovremo aggiungere la e di </w:t>
      </w:r>
      <w:proofErr w:type="spellStart"/>
      <w:r>
        <w:t>equal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51155"/>
            <wp:effectExtent l="0" t="0" r="0" b="0"/>
            <wp:docPr id="39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L’operatore </w:t>
      </w:r>
      <w:proofErr w:type="spellStart"/>
      <w:r>
        <w:t>exist</w:t>
      </w:r>
      <w:proofErr w:type="spellEnd"/>
      <w:r>
        <w:t xml:space="preserve"> serve per cercare documenti che hanno un determinato attributo </w:t>
      </w:r>
      <w:proofErr w:type="spellStart"/>
      <w:r>
        <w:t>es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833755"/>
            <wp:effectExtent l="0" t="0" r="0" b="4445"/>
            <wp:docPr id="40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Per chiedere tutti i documenti che hanno un certo tipo usiamo </w:t>
      </w:r>
      <w:proofErr w:type="spellStart"/>
      <w:r>
        <w:t>type</w:t>
      </w:r>
      <w:proofErr w:type="spellEnd"/>
      <w:r>
        <w:t xml:space="preserve"> specificando un numero di tipo secondo le specifiche </w:t>
      </w:r>
      <w:proofErr w:type="spellStart"/>
      <w:r>
        <w:t>beason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822325"/>
            <wp:effectExtent l="0" t="0" r="0" b="0"/>
            <wp:docPr id="41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proofErr w:type="spellStart"/>
      <w:r>
        <w:t>Regex</w:t>
      </w:r>
      <w:proofErr w:type="spellEnd"/>
      <w:r>
        <w:t xml:space="preserve">: operatore che utilizza molte </w:t>
      </w:r>
      <w:proofErr w:type="spellStart"/>
      <w:r>
        <w:t>risprse</w:t>
      </w:r>
      <w:proofErr w:type="spellEnd"/>
      <w:r>
        <w:t xml:space="preserve"> da tenere presente: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5781675" cy="1238250"/>
            <wp:effectExtent l="0" t="0" r="9525" b="0"/>
            <wp:docPr id="42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5295900" cy="352425"/>
            <wp:effectExtent l="0" t="0" r="0" b="9525"/>
            <wp:docPr id="43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Qui sopra cerca i nomi che contengono la parola a oppure i nomi che finiscono con la e o ancora che finiscono con la a</w:t>
      </w:r>
    </w:p>
    <w:p w:rsidR="009B14BA" w:rsidRDefault="009B14BA" w:rsidP="009B14BA">
      <w:r>
        <w:t xml:space="preserve">Per fare questo occorrerebbe usare </w:t>
      </w:r>
      <w:proofErr w:type="spellStart"/>
      <w:r>
        <w:t>textindex</w:t>
      </w:r>
      <w:proofErr w:type="spellEnd"/>
      <w:r>
        <w:t xml:space="preserve"> e l’operatore text che non è argomento del corso.</w:t>
      </w:r>
    </w:p>
    <w:p w:rsidR="009B14BA" w:rsidRDefault="009B14BA" w:rsidP="009B14BA">
      <w:r>
        <w:t>AND e OR</w:t>
      </w:r>
    </w:p>
    <w:p w:rsidR="009B14BA" w:rsidRDefault="009B14BA" w:rsidP="009B14BA">
      <w:r>
        <w:t xml:space="preserve">Non si scrivono come sottodocumenti dell’attributo, ad </w:t>
      </w:r>
      <w:proofErr w:type="spellStart"/>
      <w:r>
        <w:t>es</w:t>
      </w:r>
      <w:proofErr w:type="spellEnd"/>
      <w:r>
        <w:t xml:space="preserve"> </w:t>
      </w:r>
      <w:proofErr w:type="spellStart"/>
      <w:r>
        <w:t>qu</w:t>
      </w:r>
      <w:proofErr w:type="spellEnd"/>
      <w:r>
        <w:t xml:space="preserve"> sotto viene definito un </w:t>
      </w:r>
      <w:proofErr w:type="spellStart"/>
      <w:r>
        <w:t>array</w:t>
      </w:r>
      <w:proofErr w:type="spellEnd"/>
      <w:r>
        <w:t xml:space="preserve"> dove ogni elemento dell’</w:t>
      </w:r>
      <w:proofErr w:type="spellStart"/>
      <w:r>
        <w:t>array</w:t>
      </w:r>
      <w:proofErr w:type="spellEnd"/>
      <w:r>
        <w:t xml:space="preserve"> è la condizione che verrà concatenata con gli altri elementi dell’</w:t>
      </w:r>
      <w:proofErr w:type="spellStart"/>
      <w:r>
        <w:t>array</w:t>
      </w:r>
      <w:proofErr w:type="spellEnd"/>
      <w:r>
        <w:t xml:space="preserve"> come or.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1821815"/>
            <wp:effectExtent l="0" t="0" r="0" b="6985"/>
            <wp:docPr id="44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Ora vediamo in maniera analoga come impostare and: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1602105"/>
            <wp:effectExtent l="0" t="0" r="0" b="0"/>
            <wp:docPr id="4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Qui sopra esistono 2 modi di fare la stessa cosa, il primo con l’operatore and ed il secondo già visto prima. Per questioni di performance si usa la seconda soluzione.</w:t>
      </w:r>
    </w:p>
    <w:p w:rsidR="009B14BA" w:rsidRDefault="009B14BA" w:rsidP="009B14BA">
      <w:r>
        <w:t xml:space="preserve">Ricerche all’interno di </w:t>
      </w:r>
      <w:proofErr w:type="spellStart"/>
      <w:r>
        <w:t>array</w:t>
      </w:r>
      <w:proofErr w:type="spellEnd"/>
      <w:r>
        <w:t>:</w:t>
      </w:r>
    </w:p>
    <w:p w:rsidR="009B14BA" w:rsidRDefault="009B14BA" w:rsidP="009B14BA">
      <w:r>
        <w:t>se scriviamo come sotto nell’esempio sottolineato, anche se stiamo ricercando nell’</w:t>
      </w:r>
      <w:proofErr w:type="spellStart"/>
      <w:r>
        <w:t>array</w:t>
      </w:r>
      <w:proofErr w:type="spellEnd"/>
      <w:r>
        <w:t xml:space="preserve">, siccome </w:t>
      </w:r>
      <w:proofErr w:type="spellStart"/>
      <w:r>
        <w:t>mongo</w:t>
      </w:r>
      <w:proofErr w:type="spellEnd"/>
      <w:r>
        <w:t xml:space="preserve"> è intelligente riesce a trovare con la sintassi fino ad ora utilizzata per cercare attributi, ma la ricerca non è ricorsiva nel senso che se vi sono </w:t>
      </w:r>
      <w:proofErr w:type="spellStart"/>
      <w:r>
        <w:t>array</w:t>
      </w:r>
      <w:proofErr w:type="spellEnd"/>
      <w:r>
        <w:t xml:space="preserve"> annidati si ferma al livello più esterno.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499995"/>
            <wp:effectExtent l="0" t="0" r="0" b="0"/>
            <wp:docPr id="46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Operatori </w:t>
      </w:r>
      <w:proofErr w:type="spellStart"/>
      <w:r>
        <w:t>all</w:t>
      </w:r>
      <w:proofErr w:type="spellEnd"/>
      <w:r>
        <w:t xml:space="preserve"> in </w:t>
      </w:r>
      <w:proofErr w:type="spellStart"/>
      <w:r>
        <w:t>nin</w:t>
      </w:r>
      <w:proofErr w:type="spellEnd"/>
    </w:p>
    <w:p w:rsidR="009B14BA" w:rsidRDefault="009B14BA" w:rsidP="009B14BA">
      <w:r>
        <w:t xml:space="preserve">Hanno la caratteristica, a differenza degli operatori visti fino ad ora, di ricevere un </w:t>
      </w:r>
      <w:proofErr w:type="spellStart"/>
      <w:r>
        <w:t>array</w:t>
      </w:r>
      <w:proofErr w:type="spellEnd"/>
      <w:r>
        <w:t xml:space="preserve"> in entrata.</w:t>
      </w:r>
    </w:p>
    <w:p w:rsidR="009B14BA" w:rsidRDefault="009B14BA" w:rsidP="009B14BA">
      <w:r>
        <w:t xml:space="preserve">Per cercare tutti i documenti che contengono diversi </w:t>
      </w:r>
      <w:proofErr w:type="spellStart"/>
      <w:r>
        <w:t>tag</w:t>
      </w:r>
      <w:proofErr w:type="spellEnd"/>
      <w:r>
        <w:t xml:space="preserve"> usiamo l’operatore </w:t>
      </w:r>
      <w:proofErr w:type="spellStart"/>
      <w:r>
        <w:t>all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347980"/>
            <wp:effectExtent l="0" t="0" r="0" b="0"/>
            <wp:docPr id="47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Con in basta la presenza anche di un solo elemento cercato: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05435"/>
            <wp:effectExtent l="0" t="0" r="0" b="0"/>
            <wp:docPr id="48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Ricerca nei sottodocumenti:</w:t>
      </w:r>
    </w:p>
    <w:p w:rsidR="009B14BA" w:rsidRDefault="009B14BA" w:rsidP="009B14BA">
      <w:r>
        <w:t xml:space="preserve">nell’esempio sotto se ricerchiamo con </w:t>
      </w:r>
      <w:proofErr w:type="spellStart"/>
      <w:r>
        <w:t>find</w:t>
      </w:r>
      <w:proofErr w:type="spellEnd"/>
      <w:r>
        <w:t xml:space="preserve"> passando il sottodocumento </w:t>
      </w:r>
      <w:proofErr w:type="spellStart"/>
      <w:r>
        <w:t>socials</w:t>
      </w:r>
      <w:proofErr w:type="spellEnd"/>
      <w:r>
        <w:t xml:space="preserve"> così come è stato memorizzato lo troveremo, ma se invertiamo gli attributi al suo interno non lo troviamo più, perché? Perche </w:t>
      </w:r>
      <w:proofErr w:type="spellStart"/>
      <w:r>
        <w:t>mongo</w:t>
      </w:r>
      <w:proofErr w:type="spellEnd"/>
      <w:r>
        <w:t xml:space="preserve"> effettua una comparazione in binario dei dati ed invertendo l’ordine degli attributi è cambiato il numero binario che lo rappresenta. Quindi come facciamo a ricercare impostando un criterio che coinvolge attributi di sottodocumenti?</w:t>
      </w:r>
    </w:p>
    <w:p w:rsidR="009B14BA" w:rsidRDefault="009B14BA" w:rsidP="009B14BA">
      <w:r>
        <w:t>Usando il punto, ultimo esempio.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014980"/>
            <wp:effectExtent l="0" t="0" r="0" b="0"/>
            <wp:docPr id="49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Anche qui possiamo usare le combinazioni di condizioni viste precedentemente</w:t>
      </w:r>
    </w:p>
    <w:p w:rsidR="009B14BA" w:rsidRDefault="009B14BA" w:rsidP="009B14BA">
      <w:r>
        <w:t>Cursori:</w:t>
      </w:r>
    </w:p>
    <w:p w:rsidR="009B14BA" w:rsidRDefault="009B14BA" w:rsidP="009B14BA">
      <w:r>
        <w:t xml:space="preserve">Quando noi lanciamo un </w:t>
      </w:r>
      <w:proofErr w:type="spellStart"/>
      <w:r>
        <w:t>find</w:t>
      </w:r>
      <w:proofErr w:type="spellEnd"/>
      <w:r>
        <w:t xml:space="preserve"> viene costruito un cursore su una lista di documenti</w:t>
      </w:r>
    </w:p>
    <w:p w:rsidR="009B14BA" w:rsidRDefault="009B14BA" w:rsidP="009B14BA">
      <w:r>
        <w:rPr>
          <w:noProof/>
          <w:lang w:eastAsia="it-IT"/>
        </w:rPr>
        <w:lastRenderedPageBreak/>
        <w:drawing>
          <wp:inline distT="0" distB="0" distL="0" distR="0">
            <wp:extent cx="6120130" cy="3407410"/>
            <wp:effectExtent l="0" t="0" r="0" b="2540"/>
            <wp:docPr id="50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Qui sopra aggiungiamo </w:t>
      </w:r>
      <w:proofErr w:type="spellStart"/>
      <w:r>
        <w:t>null</w:t>
      </w:r>
      <w:proofErr w:type="spellEnd"/>
      <w:r>
        <w:t xml:space="preserve"> alla fine dell’istruzione per evitare che la </w:t>
      </w:r>
      <w:proofErr w:type="spellStart"/>
      <w:r>
        <w:t>shell</w:t>
      </w:r>
      <w:proofErr w:type="spellEnd"/>
      <w:r>
        <w:t xml:space="preserve"> lanci l’esecuzione della riga.</w:t>
      </w:r>
    </w:p>
    <w:p w:rsidR="009B14BA" w:rsidRDefault="009B14BA" w:rsidP="009B14BA">
      <w:r>
        <w:t>Recuperiamo un cursore e quindi utilizziamo i metodi del cursore anche per scorrere con un ciclo i dati.</w:t>
      </w:r>
    </w:p>
    <w:p w:rsidR="009B14BA" w:rsidRDefault="009B14BA" w:rsidP="009B14BA">
      <w:r>
        <w:t>Possiamo limitare i dati del cursore: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2905125" cy="352425"/>
            <wp:effectExtent l="0" t="0" r="9525" b="9525"/>
            <wp:docPr id="5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In quest’esempio ordiniamo in senso decrescente </w:t>
      </w:r>
      <w:proofErr w:type="spellStart"/>
      <w:r>
        <w:t>name</w:t>
      </w:r>
      <w:proofErr w:type="spellEnd"/>
      <w:r>
        <w:t xml:space="preserve"> e poi </w:t>
      </w:r>
      <w:proofErr w:type="spellStart"/>
      <w:r>
        <w:t>surname</w:t>
      </w:r>
      <w:proofErr w:type="spellEnd"/>
      <w:r>
        <w:t xml:space="preserve"> in senso crescente, limitando a 3 i risultati saltando i primi 2.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61950"/>
            <wp:effectExtent l="0" t="0" r="0" b="0"/>
            <wp:docPr id="52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Funziona anche così: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99720"/>
            <wp:effectExtent l="0" t="0" r="0" b="5080"/>
            <wp:docPr id="53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Esiste anche la funzione </w:t>
      </w:r>
      <w:proofErr w:type="spellStart"/>
      <w:r>
        <w:t>count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1085850"/>
            <wp:effectExtent l="0" t="0" r="0" b="0"/>
            <wp:docPr id="5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I quattro approcci dell’update:</w:t>
      </w:r>
    </w:p>
    <w:p w:rsidR="009B14BA" w:rsidRDefault="009B14BA" w:rsidP="009B14BA">
      <w:r>
        <w:t>sostituzione completa del documento</w:t>
      </w:r>
    </w:p>
    <w:p w:rsidR="009B14BA" w:rsidRDefault="009B14BA" w:rsidP="009B14BA">
      <w:r>
        <w:t xml:space="preserve">aggiunta o modifica </w:t>
      </w:r>
      <w:proofErr w:type="spellStart"/>
      <w:r>
        <w:t>attrributo</w:t>
      </w:r>
      <w:proofErr w:type="spellEnd"/>
      <w:r>
        <w:t xml:space="preserve"> documento</w:t>
      </w:r>
    </w:p>
    <w:p w:rsidR="009B14BA" w:rsidRDefault="009B14BA" w:rsidP="009B14BA">
      <w:r>
        <w:t>la modifica del documento se esiste e la creazione del documento se non esiste</w:t>
      </w:r>
    </w:p>
    <w:p w:rsidR="009B14BA" w:rsidRDefault="009B14BA" w:rsidP="009B14BA">
      <w:r>
        <w:lastRenderedPageBreak/>
        <w:t xml:space="preserve">il </w:t>
      </w:r>
      <w:proofErr w:type="spellStart"/>
      <w:r>
        <w:t>multy</w:t>
      </w:r>
      <w:proofErr w:type="spellEnd"/>
      <w:r>
        <w:t xml:space="preserve"> update</w:t>
      </w:r>
    </w:p>
    <w:p w:rsidR="009B14BA" w:rsidRDefault="009B14BA" w:rsidP="009B14BA">
      <w:r>
        <w:t>primo approccio: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513080"/>
            <wp:effectExtent l="0" t="0" r="0" b="1270"/>
            <wp:docPr id="55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>La prima è la condizione e la seconda è il documento da sostituire interamente dove si verifica la condizione.</w:t>
      </w:r>
    </w:p>
    <w:p w:rsidR="009B14BA" w:rsidRDefault="009B14BA" w:rsidP="009B14BA">
      <w:r>
        <w:t>Il consiglio è di non usare quest’approccio.</w:t>
      </w:r>
    </w:p>
    <w:p w:rsidR="009B14BA" w:rsidRDefault="009B14BA" w:rsidP="009B14BA">
      <w:r>
        <w:t xml:space="preserve">Meglio usare il secondo approccio ossia la modifica di uno specifico attributo ottenuta mediante l’operatore </w:t>
      </w:r>
      <w:proofErr w:type="spellStart"/>
      <w:r>
        <w:t>$set</w:t>
      </w:r>
      <w:proofErr w:type="spellEnd"/>
      <w:r>
        <w:t>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88925"/>
            <wp:effectExtent l="0" t="0" r="0" b="0"/>
            <wp:docPr id="56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Dove il nome è bob aggiorna city a </w:t>
      </w:r>
      <w:proofErr w:type="spellStart"/>
      <w:r>
        <w:t>milano</w:t>
      </w:r>
      <w:proofErr w:type="spellEnd"/>
      <w:r>
        <w:t xml:space="preserve"> e se non c’è la city la crea.</w:t>
      </w:r>
    </w:p>
    <w:p w:rsidR="009B14BA" w:rsidRDefault="009B14BA" w:rsidP="009B14BA">
      <w:r>
        <w:t xml:space="preserve">L’operatore </w:t>
      </w:r>
      <w:proofErr w:type="spellStart"/>
      <w:r>
        <w:t>$inc</w:t>
      </w:r>
      <w:proofErr w:type="spellEnd"/>
      <w:r>
        <w:t xml:space="preserve"> ci permette di incrementare un valore esistente nel documento specificando lo </w:t>
      </w:r>
      <w:proofErr w:type="spellStart"/>
      <w:r>
        <w:t>step</w:t>
      </w:r>
      <w:proofErr w:type="spellEnd"/>
      <w:r>
        <w:t xml:space="preserve"> di incremento come nell’esempio sotto: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300355"/>
            <wp:effectExtent l="0" t="0" r="0" b="4445"/>
            <wp:docPr id="57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BA" w:rsidRDefault="009B14BA" w:rsidP="009B14BA">
      <w:r>
        <w:t xml:space="preserve">Per eliminare uno specifico attributo si usa </w:t>
      </w:r>
      <w:proofErr w:type="spellStart"/>
      <w:r>
        <w:t>$unset</w:t>
      </w:r>
      <w:proofErr w:type="spellEnd"/>
      <w:r>
        <w:t xml:space="preserve"> dove l’1 è da intendersi come </w:t>
      </w:r>
      <w:proofErr w:type="spellStart"/>
      <w:r>
        <w:t>tru</w:t>
      </w:r>
      <w:proofErr w:type="spellEnd"/>
      <w:r>
        <w:t xml:space="preserve"> e non come valore dell’attributo:</w:t>
      </w:r>
    </w:p>
    <w:p w:rsidR="009B14BA" w:rsidRDefault="009B14BA" w:rsidP="009B14BA">
      <w:r>
        <w:rPr>
          <w:noProof/>
          <w:lang w:eastAsia="it-IT"/>
        </w:rPr>
        <w:drawing>
          <wp:inline distT="0" distB="0" distL="0" distR="0">
            <wp:extent cx="6120130" cy="260985"/>
            <wp:effectExtent l="0" t="0" r="0" b="5715"/>
            <wp:docPr id="58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39" w:rsidRDefault="006135F8">
      <w:r>
        <w:t xml:space="preserve">Modifiche sugli </w:t>
      </w:r>
      <w:proofErr w:type="spellStart"/>
      <w:r>
        <w:t>array</w:t>
      </w:r>
      <w:proofErr w:type="spellEnd"/>
      <w:r>
        <w:t>:</w:t>
      </w:r>
    </w:p>
    <w:p w:rsidR="006135F8" w:rsidRDefault="006135F8">
      <w:r>
        <w:rPr>
          <w:noProof/>
          <w:lang w:eastAsia="it-IT"/>
        </w:rPr>
        <w:drawing>
          <wp:inline distT="0" distB="0" distL="0" distR="0">
            <wp:extent cx="6120130" cy="3588104"/>
            <wp:effectExtent l="19050" t="0" r="0" b="0"/>
            <wp:docPr id="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32A" w:rsidRDefault="00FE432A">
      <w:r>
        <w:t>Quello qui sopra fa quello descritto qui:</w:t>
      </w:r>
    </w:p>
    <w:p w:rsidR="006135F8" w:rsidRDefault="00FE432A">
      <w:r>
        <w:lastRenderedPageBreak/>
        <w:t>Inserisce alla posizione 2 il valore 5</w:t>
      </w:r>
    </w:p>
    <w:p w:rsidR="00FE432A" w:rsidRDefault="00FE432A">
      <w:r>
        <w:t>Aggiunge il valore 6</w:t>
      </w:r>
    </w:p>
    <w:p w:rsidR="00FE432A" w:rsidRDefault="00FE432A">
      <w:proofErr w:type="spellStart"/>
      <w:r>
        <w:t>$Pull</w:t>
      </w:r>
      <w:proofErr w:type="spellEnd"/>
      <w:r>
        <w:t xml:space="preserve"> Elimina il valore 5 scorrendo l’</w:t>
      </w:r>
      <w:proofErr w:type="spellStart"/>
      <w:r>
        <w:t>array</w:t>
      </w:r>
      <w:proofErr w:type="spellEnd"/>
      <w:r>
        <w:t xml:space="preserve"> quando lo trova</w:t>
      </w:r>
    </w:p>
    <w:p w:rsidR="00FE432A" w:rsidRDefault="00FE432A">
      <w:proofErr w:type="spellStart"/>
      <w:r>
        <w:t>$pop</w:t>
      </w:r>
      <w:proofErr w:type="spellEnd"/>
      <w:r>
        <w:t xml:space="preserve"> elimina il primo valore</w:t>
      </w:r>
    </w:p>
    <w:p w:rsidR="00FE432A" w:rsidRDefault="00FE432A">
      <w:r>
        <w:t>Elimina l’ultimo valore</w:t>
      </w:r>
    </w:p>
    <w:p w:rsidR="00FE432A" w:rsidRDefault="00FE432A">
      <w:r>
        <w:t>Inoltre abbiamo anche questi metodi:</w:t>
      </w:r>
    </w:p>
    <w:p w:rsidR="00FE432A" w:rsidRDefault="00FE432A">
      <w:r>
        <w:rPr>
          <w:noProof/>
          <w:lang w:eastAsia="it-IT"/>
        </w:rPr>
        <w:drawing>
          <wp:inline distT="0" distB="0" distL="0" distR="0">
            <wp:extent cx="6120130" cy="1543994"/>
            <wp:effectExtent l="19050" t="0" r="0" b="0"/>
            <wp:docPr id="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37B" w:rsidRDefault="0095137B">
      <w:r>
        <w:t>Ultimi due approcci dell’update:</w:t>
      </w:r>
    </w:p>
    <w:p w:rsidR="0095137B" w:rsidRDefault="0095137B">
      <w:r>
        <w:t>terzo approccio:</w:t>
      </w:r>
    </w:p>
    <w:p w:rsidR="0095137B" w:rsidRDefault="00F61D2A">
      <w:r>
        <w:t xml:space="preserve">qui viene modificato </w:t>
      </w:r>
      <w:proofErr w:type="spellStart"/>
      <w:r>
        <w:t>mario</w:t>
      </w:r>
      <w:proofErr w:type="spellEnd"/>
      <w:r>
        <w:t xml:space="preserve"> aggiungendo la city di Venezia, ma poiché </w:t>
      </w:r>
      <w:proofErr w:type="spellStart"/>
      <w:r>
        <w:t>mario</w:t>
      </w:r>
      <w:proofErr w:type="spellEnd"/>
      <w:r>
        <w:t xml:space="preserve"> non esiste possiamo dire che se non esiste venga creato, con </w:t>
      </w:r>
      <w:proofErr w:type="spellStart"/>
      <w:r>
        <w:t>upsert</w:t>
      </w:r>
      <w:proofErr w:type="spellEnd"/>
      <w:r>
        <w:t>:</w:t>
      </w:r>
    </w:p>
    <w:p w:rsidR="00F61D2A" w:rsidRDefault="00F61D2A">
      <w:r>
        <w:rPr>
          <w:noProof/>
          <w:lang w:eastAsia="it-IT"/>
        </w:rPr>
        <w:drawing>
          <wp:inline distT="0" distB="0" distL="0" distR="0">
            <wp:extent cx="6120130" cy="277858"/>
            <wp:effectExtent l="19050" t="0" r="0" b="0"/>
            <wp:docPr id="6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B1B" w:rsidRDefault="00123B1B">
      <w:r>
        <w:t xml:space="preserve">Ora vediamo </w:t>
      </w:r>
      <w:proofErr w:type="spellStart"/>
      <w:r>
        <w:t>multyupdate</w:t>
      </w:r>
      <w:proofErr w:type="spellEnd"/>
      <w:r>
        <w:t>:</w:t>
      </w:r>
    </w:p>
    <w:p w:rsidR="00123B1B" w:rsidRDefault="00123B1B">
      <w:r>
        <w:t>di default l’update, a differenza dei database relazionali, modifica un solo documento, se vogliamo che ne modifichi più di uno dobbiamo specificarlo noi</w:t>
      </w:r>
      <w:r w:rsidR="0097761A">
        <w:t xml:space="preserve"> (</w:t>
      </w:r>
      <w:proofErr w:type="spellStart"/>
      <w:r w:rsidR="0097761A">
        <w:t>multi</w:t>
      </w:r>
      <w:r w:rsidR="00F32919">
        <w:t>=true</w:t>
      </w:r>
      <w:proofErr w:type="spellEnd"/>
      <w:r w:rsidR="00F32919">
        <w:t>)</w:t>
      </w:r>
      <w:r>
        <w:t>:</w:t>
      </w:r>
    </w:p>
    <w:p w:rsidR="00123B1B" w:rsidRDefault="00F32919">
      <w:r>
        <w:rPr>
          <w:noProof/>
          <w:lang w:eastAsia="it-IT"/>
        </w:rPr>
        <w:drawing>
          <wp:inline distT="0" distB="0" distL="0" distR="0">
            <wp:extent cx="6120130" cy="2463097"/>
            <wp:effectExtent l="19050" t="0" r="0" b="0"/>
            <wp:docPr id="6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303" w:rsidRDefault="00B40303">
      <w:r>
        <w:t xml:space="preserve">Ad esempio qui sopra modifica l’attributo city a </w:t>
      </w:r>
      <w:proofErr w:type="spellStart"/>
      <w:r>
        <w:t>roma</w:t>
      </w:r>
      <w:proofErr w:type="spellEnd"/>
      <w:r>
        <w:t xml:space="preserve"> dove l’attributo city esiste.</w:t>
      </w:r>
    </w:p>
    <w:p w:rsidR="00B40303" w:rsidRDefault="00B40303">
      <w:r>
        <w:t>Qui di seguito invece la condizione viene bypassata con un documento vuoto:</w:t>
      </w:r>
    </w:p>
    <w:p w:rsidR="00B40303" w:rsidRDefault="00B40303">
      <w:r>
        <w:rPr>
          <w:noProof/>
          <w:lang w:eastAsia="it-IT"/>
        </w:rPr>
        <w:drawing>
          <wp:inline distT="0" distB="0" distL="0" distR="0">
            <wp:extent cx="6120130" cy="339140"/>
            <wp:effectExtent l="19050" t="0" r="0" b="0"/>
            <wp:docPr id="6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E42" w:rsidRDefault="00166E42">
      <w:r>
        <w:lastRenderedPageBreak/>
        <w:t xml:space="preserve">Eliminare documenti e </w:t>
      </w:r>
      <w:proofErr w:type="spellStart"/>
      <w:r>
        <w:t>collection</w:t>
      </w:r>
      <w:proofErr w:type="spellEnd"/>
      <w:r>
        <w:t>:</w:t>
      </w:r>
    </w:p>
    <w:p w:rsidR="00A41B2F" w:rsidRDefault="00A41B2F">
      <w:r>
        <w:t xml:space="preserve">per eliminare tutti i documenti basta usare </w:t>
      </w:r>
      <w:proofErr w:type="spellStart"/>
      <w:r>
        <w:t>remove</w:t>
      </w:r>
      <w:proofErr w:type="spellEnd"/>
      <w:r>
        <w:t xml:space="preserve"> e un documento vuoto</w:t>
      </w:r>
    </w:p>
    <w:p w:rsidR="00166E42" w:rsidRDefault="00A41B2F">
      <w:r>
        <w:rPr>
          <w:noProof/>
          <w:lang w:eastAsia="it-IT"/>
        </w:rPr>
        <w:drawing>
          <wp:inline distT="0" distB="0" distL="0" distR="0">
            <wp:extent cx="6120130" cy="2000113"/>
            <wp:effectExtent l="19050" t="0" r="0" b="0"/>
            <wp:docPr id="6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B4C" w:rsidRDefault="00647B4C">
      <w:r>
        <w:t xml:space="preserve">Per eliminare in maniera più performante una intera collezione meglio usare </w:t>
      </w:r>
      <w:proofErr w:type="spellStart"/>
      <w:r>
        <w:t>drop</w:t>
      </w:r>
      <w:proofErr w:type="spellEnd"/>
      <w:r>
        <w:t>:</w:t>
      </w:r>
    </w:p>
    <w:p w:rsidR="00647B4C" w:rsidRDefault="00647B4C">
      <w:r>
        <w:rPr>
          <w:noProof/>
          <w:lang w:eastAsia="it-IT"/>
        </w:rPr>
        <w:drawing>
          <wp:inline distT="0" distB="0" distL="0" distR="0">
            <wp:extent cx="2743200" cy="461010"/>
            <wp:effectExtent l="19050" t="0" r="0" b="0"/>
            <wp:docPr id="65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B4C" w:rsidRDefault="00647B4C">
      <w:r>
        <w:t xml:space="preserve">Poi occorre approfondire gli indice, </w:t>
      </w:r>
      <w:proofErr w:type="spellStart"/>
      <w:r>
        <w:t>sharding</w:t>
      </w:r>
      <w:proofErr w:type="spellEnd"/>
      <w:r>
        <w:t xml:space="preserve">, </w:t>
      </w:r>
      <w:proofErr w:type="spellStart"/>
      <w:r>
        <w:t>replicaset</w:t>
      </w:r>
      <w:proofErr w:type="spellEnd"/>
      <w:r>
        <w:t xml:space="preserve"> ecc…</w:t>
      </w:r>
    </w:p>
    <w:sectPr w:rsidR="00647B4C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283"/>
  <w:characterSpacingControl w:val="doNotCompress"/>
  <w:compat/>
  <w:rsids>
    <w:rsidRoot w:val="004A5AD4"/>
    <w:rsid w:val="000A64DF"/>
    <w:rsid w:val="00123B1B"/>
    <w:rsid w:val="00166E42"/>
    <w:rsid w:val="001D74EF"/>
    <w:rsid w:val="00340839"/>
    <w:rsid w:val="004A5AD4"/>
    <w:rsid w:val="004F7715"/>
    <w:rsid w:val="00512A98"/>
    <w:rsid w:val="006135F8"/>
    <w:rsid w:val="00647B4C"/>
    <w:rsid w:val="006B54F0"/>
    <w:rsid w:val="00882467"/>
    <w:rsid w:val="008D5FAB"/>
    <w:rsid w:val="00923402"/>
    <w:rsid w:val="0095137B"/>
    <w:rsid w:val="0097761A"/>
    <w:rsid w:val="00991A27"/>
    <w:rsid w:val="009A2943"/>
    <w:rsid w:val="009B14BA"/>
    <w:rsid w:val="009F3770"/>
    <w:rsid w:val="00A41B2F"/>
    <w:rsid w:val="00A72457"/>
    <w:rsid w:val="00B40303"/>
    <w:rsid w:val="00D6372B"/>
    <w:rsid w:val="00F32919"/>
    <w:rsid w:val="00F61D2A"/>
    <w:rsid w:val="00FB0BF9"/>
    <w:rsid w:val="00FE4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A5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A5AD4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semiHidden/>
    <w:unhideWhenUsed/>
    <w:rsid w:val="009B14B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hyperlink" Target="https://downloads.mongodb.com/win32/mongodb-win32-x86_64-enterprise-windows-64-4.2.7-signed.msi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1716</Words>
  <Characters>9783</Characters>
  <Application>Microsoft Office Word</Application>
  <DocSecurity>0</DocSecurity>
  <Lines>81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2</cp:revision>
  <dcterms:created xsi:type="dcterms:W3CDTF">2020-06-15T20:45:00Z</dcterms:created>
  <dcterms:modified xsi:type="dcterms:W3CDTF">2020-06-15T20:45:00Z</dcterms:modified>
</cp:coreProperties>
</file>